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AC0" w:rsidRPr="00CE4699" w:rsidRDefault="009A4AC0" w:rsidP="009A4AC0">
      <w:pPr>
        <w:pStyle w:val="1"/>
        <w:jc w:val="center"/>
        <w:rPr>
          <w:b/>
          <w:szCs w:val="24"/>
        </w:rPr>
      </w:pPr>
      <w:bookmarkStart w:id="0" w:name="_GoBack"/>
      <w:bookmarkEnd w:id="0"/>
      <w:r w:rsidRPr="00CE4699">
        <w:rPr>
          <w:b/>
          <w:noProof/>
          <w:szCs w:val="24"/>
          <w:lang w:val="ru-RU"/>
        </w:rPr>
        <w:drawing>
          <wp:inline distT="0" distB="0" distL="0" distR="0" wp14:anchorId="296E05BB" wp14:editId="7CDE99D7">
            <wp:extent cx="526415" cy="636270"/>
            <wp:effectExtent l="0" t="0" r="0" b="0"/>
            <wp:docPr id="4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4AC0" w:rsidRPr="00CE4699" w:rsidRDefault="009A4AC0" w:rsidP="009A4AC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9A4AC0" w:rsidRPr="00CE4699" w:rsidRDefault="009A4AC0" w:rsidP="009A4AC0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CE4699">
        <w:rPr>
          <w:sz w:val="24"/>
          <w:szCs w:val="24"/>
        </w:rPr>
        <w:t>КИЇВСЬКОЇ ОБЛАСТІ</w:t>
      </w:r>
    </w:p>
    <w:p w:rsidR="009A4AC0" w:rsidRPr="00CE4699" w:rsidRDefault="009A4AC0" w:rsidP="009A4A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9A4AC0" w:rsidRPr="00CE4699" w:rsidRDefault="009A4AC0" w:rsidP="009A4AC0">
      <w:pPr>
        <w:pStyle w:val="1"/>
        <w:jc w:val="center"/>
        <w:rPr>
          <w:b/>
          <w:szCs w:val="24"/>
        </w:rPr>
      </w:pPr>
    </w:p>
    <w:p w:rsidR="009A4AC0" w:rsidRPr="00CE4699" w:rsidRDefault="009A4AC0" w:rsidP="009A4AC0">
      <w:pPr>
        <w:pStyle w:val="1"/>
        <w:jc w:val="center"/>
        <w:rPr>
          <w:b/>
          <w:szCs w:val="24"/>
        </w:rPr>
      </w:pPr>
      <w:r w:rsidRPr="00CE4699">
        <w:rPr>
          <w:b/>
          <w:szCs w:val="24"/>
        </w:rPr>
        <w:t xml:space="preserve">Р І Ш Е Н </w:t>
      </w:r>
      <w:proofErr w:type="spellStart"/>
      <w:r w:rsidRPr="00CE4699">
        <w:rPr>
          <w:b/>
          <w:szCs w:val="24"/>
        </w:rPr>
        <w:t>Н</w:t>
      </w:r>
      <w:proofErr w:type="spellEnd"/>
      <w:r w:rsidRPr="00CE4699">
        <w:rPr>
          <w:b/>
          <w:szCs w:val="24"/>
        </w:rPr>
        <w:t xml:space="preserve"> Я</w:t>
      </w:r>
    </w:p>
    <w:p w:rsidR="009A4AC0" w:rsidRPr="00CE4699" w:rsidRDefault="009A4AC0" w:rsidP="009A4AC0">
      <w:pPr>
        <w:pStyle w:val="1"/>
        <w:rPr>
          <w:b/>
          <w:szCs w:val="24"/>
        </w:rPr>
      </w:pPr>
    </w:p>
    <w:p w:rsidR="009A4AC0" w:rsidRPr="00CE4699" w:rsidRDefault="009A4AC0" w:rsidP="009A4AC0">
      <w:pPr>
        <w:pStyle w:val="1"/>
        <w:rPr>
          <w:b/>
          <w:szCs w:val="24"/>
        </w:rPr>
      </w:pPr>
    </w:p>
    <w:p w:rsidR="009A4AC0" w:rsidRPr="00CE4699" w:rsidRDefault="009A4AC0" w:rsidP="009A4AC0">
      <w:pPr>
        <w:pStyle w:val="1"/>
        <w:rPr>
          <w:b/>
          <w:szCs w:val="24"/>
        </w:rPr>
      </w:pPr>
      <w:r w:rsidRPr="00CE4699">
        <w:rPr>
          <w:b/>
          <w:szCs w:val="24"/>
        </w:rPr>
        <w:t>«28»   лютого    2019 р.</w:t>
      </w:r>
      <w:r w:rsidRPr="00CE4699">
        <w:rPr>
          <w:b/>
          <w:szCs w:val="24"/>
        </w:rPr>
        <w:tab/>
        <w:t xml:space="preserve">                                                                      </w:t>
      </w:r>
      <w:r>
        <w:rPr>
          <w:b/>
          <w:szCs w:val="24"/>
        </w:rPr>
        <w:t xml:space="preserve">     </w:t>
      </w:r>
      <w:r w:rsidRPr="00CE4699">
        <w:rPr>
          <w:b/>
          <w:szCs w:val="24"/>
        </w:rPr>
        <w:t xml:space="preserve"> № 31</w:t>
      </w:r>
      <w:r>
        <w:rPr>
          <w:b/>
          <w:szCs w:val="24"/>
        </w:rPr>
        <w:t>24</w:t>
      </w:r>
      <w:r w:rsidRPr="00CE4699">
        <w:rPr>
          <w:b/>
          <w:szCs w:val="24"/>
        </w:rPr>
        <w:t xml:space="preserve">-54-  </w:t>
      </w:r>
      <w:r w:rsidRPr="00CE4699">
        <w:rPr>
          <w:b/>
          <w:szCs w:val="24"/>
          <w:lang w:val="en-US"/>
        </w:rPr>
        <w:t>V</w:t>
      </w:r>
      <w:r w:rsidRPr="00CE4699">
        <w:rPr>
          <w:b/>
          <w:szCs w:val="24"/>
        </w:rPr>
        <w:t>ІІ</w:t>
      </w:r>
    </w:p>
    <w:p w:rsidR="009A4AC0" w:rsidRPr="00F2294A" w:rsidRDefault="009A4AC0" w:rsidP="009A4AC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A4AC0" w:rsidRPr="00C431D7" w:rsidRDefault="009A4AC0" w:rsidP="009A4AC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3D592D">
        <w:rPr>
          <w:rFonts w:ascii="Times New Roman" w:hAnsi="Times New Roman" w:cs="Times New Roman"/>
          <w:b/>
          <w:sz w:val="20"/>
          <w:szCs w:val="20"/>
          <w:lang w:val="uk-UA"/>
        </w:rPr>
        <w:t xml:space="preserve">Про  </w:t>
      </w:r>
      <w:r w:rsidRPr="00C431D7">
        <w:rPr>
          <w:rFonts w:ascii="Times New Roman" w:hAnsi="Times New Roman" w:cs="Times New Roman"/>
          <w:b/>
          <w:sz w:val="20"/>
          <w:szCs w:val="20"/>
          <w:lang w:val="uk-UA"/>
        </w:rPr>
        <w:t>затвердження проекту землеустрою</w:t>
      </w:r>
    </w:p>
    <w:p w:rsidR="009A4AC0" w:rsidRPr="00C431D7" w:rsidRDefault="009A4AC0" w:rsidP="009A4AC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C431D7">
        <w:rPr>
          <w:rFonts w:ascii="Times New Roman" w:hAnsi="Times New Roman" w:cs="Times New Roman"/>
          <w:b/>
          <w:sz w:val="20"/>
          <w:szCs w:val="20"/>
          <w:lang w:val="uk-UA"/>
        </w:rPr>
        <w:t>щодо відведення земельної ділянки приватної</w:t>
      </w:r>
    </w:p>
    <w:p w:rsidR="009A4AC0" w:rsidRPr="00C431D7" w:rsidRDefault="009A4AC0" w:rsidP="009A4AC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C431D7">
        <w:rPr>
          <w:rFonts w:ascii="Times New Roman" w:hAnsi="Times New Roman" w:cs="Times New Roman"/>
          <w:b/>
          <w:sz w:val="20"/>
          <w:szCs w:val="20"/>
          <w:lang w:val="uk-UA"/>
        </w:rPr>
        <w:t>власності, цільове призначення якої змінюється.</w:t>
      </w:r>
    </w:p>
    <w:p w:rsidR="009A4AC0" w:rsidRPr="00C431D7" w:rsidRDefault="009A4AC0" w:rsidP="009A4AC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9A4AC0" w:rsidRPr="00C431D7" w:rsidRDefault="009A4AC0" w:rsidP="009A4AC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C431D7">
        <w:rPr>
          <w:rFonts w:ascii="Times New Roman" w:hAnsi="Times New Roman" w:cs="Times New Roman"/>
          <w:b/>
          <w:sz w:val="20"/>
          <w:szCs w:val="20"/>
          <w:lang w:val="uk-UA"/>
        </w:rPr>
        <w:t xml:space="preserve">Про зміну цільового призначення земельної ділянки </w:t>
      </w:r>
    </w:p>
    <w:p w:rsidR="009A4AC0" w:rsidRPr="00C431D7" w:rsidRDefault="009A4AC0" w:rsidP="009A4AC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C431D7">
        <w:rPr>
          <w:rFonts w:ascii="Times New Roman" w:hAnsi="Times New Roman" w:cs="Times New Roman"/>
          <w:b/>
          <w:sz w:val="20"/>
          <w:szCs w:val="20"/>
          <w:lang w:val="uk-UA"/>
        </w:rPr>
        <w:t>за кадастровим номером3221084000:03:001:0063</w:t>
      </w:r>
    </w:p>
    <w:p w:rsidR="009A4AC0" w:rsidRPr="00C431D7" w:rsidRDefault="009A4AC0" w:rsidP="009A4AC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A4AC0" w:rsidRPr="00C431D7" w:rsidRDefault="009A4AC0" w:rsidP="009A4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C431D7">
        <w:rPr>
          <w:rFonts w:ascii="Times New Roman" w:hAnsi="Times New Roman" w:cs="Times New Roman"/>
          <w:b/>
          <w:sz w:val="20"/>
          <w:szCs w:val="20"/>
        </w:rPr>
        <w:t xml:space="preserve">          </w:t>
      </w:r>
      <w:r w:rsidRPr="00C431D7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</w:t>
      </w:r>
      <w:r w:rsidRPr="00C431D7">
        <w:rPr>
          <w:rFonts w:ascii="Times New Roman" w:hAnsi="Times New Roman" w:cs="Times New Roman"/>
          <w:sz w:val="20"/>
          <w:szCs w:val="20"/>
          <w:lang w:val="uk-UA"/>
        </w:rPr>
        <w:t xml:space="preserve">Розглянувши  протокол №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6 </w:t>
      </w:r>
      <w:r w:rsidRPr="00C431D7">
        <w:rPr>
          <w:rFonts w:ascii="Times New Roman" w:hAnsi="Times New Roman" w:cs="Times New Roman"/>
          <w:sz w:val="20"/>
          <w:szCs w:val="20"/>
          <w:lang w:val="uk-UA"/>
        </w:rPr>
        <w:t xml:space="preserve"> від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15.02.2019 року </w:t>
      </w:r>
      <w:r w:rsidRPr="00C431D7">
        <w:rPr>
          <w:rFonts w:ascii="Times New Roman" w:hAnsi="Times New Roman" w:cs="Times New Roman"/>
          <w:sz w:val="20"/>
          <w:szCs w:val="20"/>
          <w:lang w:val="uk-UA"/>
        </w:rPr>
        <w:t xml:space="preserve"> ради </w:t>
      </w:r>
      <w:proofErr w:type="spellStart"/>
      <w:r w:rsidRPr="00C431D7">
        <w:rPr>
          <w:rFonts w:ascii="Times New Roman" w:hAnsi="Times New Roman" w:cs="Times New Roman"/>
          <w:sz w:val="20"/>
          <w:szCs w:val="20"/>
          <w:lang w:val="uk-UA"/>
        </w:rPr>
        <w:t>Луб’янської</w:t>
      </w:r>
      <w:proofErr w:type="spellEnd"/>
      <w:r w:rsidRPr="00C431D7">
        <w:rPr>
          <w:rFonts w:ascii="Times New Roman" w:hAnsi="Times New Roman" w:cs="Times New Roman"/>
          <w:sz w:val="20"/>
          <w:szCs w:val="20"/>
          <w:lang w:val="uk-UA"/>
        </w:rPr>
        <w:t xml:space="preserve"> територіальної громади,  та заяву гр. Ковальова Миколи Геннадійовича про затвердження проекту землеустрою щодо відведення земельної ділянки  приватної власності цільове призначення якої змінюється з земель « для ведення особистого селянського господарства» на землі « для розміщення та експлуатації  </w:t>
      </w:r>
      <w:proofErr w:type="spellStart"/>
      <w:r w:rsidRPr="00C431D7">
        <w:rPr>
          <w:rFonts w:ascii="Times New Roman" w:hAnsi="Times New Roman" w:cs="Times New Roman"/>
          <w:sz w:val="20"/>
          <w:szCs w:val="20"/>
          <w:lang w:val="uk-UA"/>
        </w:rPr>
        <w:t>основних,підсобних</w:t>
      </w:r>
      <w:proofErr w:type="spellEnd"/>
      <w:r w:rsidRPr="00C431D7">
        <w:rPr>
          <w:rFonts w:ascii="Times New Roman" w:hAnsi="Times New Roman" w:cs="Times New Roman"/>
          <w:sz w:val="20"/>
          <w:szCs w:val="20"/>
          <w:lang w:val="uk-UA"/>
        </w:rPr>
        <w:t xml:space="preserve"> і допоміжних будівель та споруд будівельних організацій та підприємств» кадастровий номер 3221084000:03:001:0063, площа 0,7500га що розташована в с. Луб’янка Бородянського району Київської області та  розглянувши  виготовлений ТОВ « ХОЛЕНД»   проект землеустрою, враховуючи позитивний висновок  експерта державної експертизи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ГУ Держгеокадастру у Хмельницькій області </w:t>
      </w:r>
      <w:r w:rsidRPr="00C431D7">
        <w:rPr>
          <w:rFonts w:ascii="Times New Roman" w:hAnsi="Times New Roman" w:cs="Times New Roman"/>
          <w:sz w:val="20"/>
          <w:szCs w:val="20"/>
          <w:lang w:val="uk-UA"/>
        </w:rPr>
        <w:t xml:space="preserve"> про розгляд проекту землеустрою щодо відведення земельної ділянки № 1401/82-17 від 29.05.2017, </w:t>
      </w:r>
      <w:r w:rsidRPr="00C431D7">
        <w:rPr>
          <w:rFonts w:ascii="Times New Roman" w:hAnsi="Times New Roman"/>
          <w:sz w:val="20"/>
          <w:szCs w:val="20"/>
          <w:lang w:val="uk-UA"/>
        </w:rPr>
        <w:t>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C431D7">
        <w:rPr>
          <w:rFonts w:ascii="Times New Roman" w:hAnsi="Times New Roman"/>
          <w:sz w:val="20"/>
          <w:szCs w:val="20"/>
          <w:lang w:val="en-US"/>
        </w:rPr>
        <w:t>V</w:t>
      </w:r>
      <w:r w:rsidRPr="00C431D7">
        <w:rPr>
          <w:rFonts w:ascii="Times New Roman" w:hAnsi="Times New Roman"/>
          <w:sz w:val="20"/>
          <w:szCs w:val="20"/>
          <w:lang w:val="uk-UA"/>
        </w:rPr>
        <w:t xml:space="preserve">ІІ « Про добровільне приєднання </w:t>
      </w:r>
      <w:proofErr w:type="spellStart"/>
      <w:r w:rsidRPr="00C431D7">
        <w:rPr>
          <w:rFonts w:ascii="Times New Roman" w:hAnsi="Times New Roman"/>
          <w:sz w:val="20"/>
          <w:szCs w:val="20"/>
          <w:lang w:val="uk-UA"/>
        </w:rPr>
        <w:t>Луб’янської</w:t>
      </w:r>
      <w:proofErr w:type="spellEnd"/>
      <w:r w:rsidRPr="00C431D7">
        <w:rPr>
          <w:rFonts w:ascii="Times New Roman" w:hAnsi="Times New Roman"/>
          <w:sz w:val="20"/>
          <w:szCs w:val="20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C431D7">
        <w:rPr>
          <w:rFonts w:ascii="Times New Roman" w:hAnsi="Times New Roman"/>
          <w:sz w:val="20"/>
          <w:szCs w:val="20"/>
          <w:lang w:val="en-US"/>
        </w:rPr>
        <w:t>V</w:t>
      </w:r>
      <w:r w:rsidRPr="00C431D7">
        <w:rPr>
          <w:rFonts w:ascii="Times New Roman" w:hAnsi="Times New Roman"/>
          <w:sz w:val="20"/>
          <w:szCs w:val="20"/>
          <w:lang w:val="uk-UA"/>
        </w:rPr>
        <w:t xml:space="preserve">ІІ «   Про початок реорганізації </w:t>
      </w:r>
      <w:proofErr w:type="spellStart"/>
      <w:r w:rsidRPr="00C431D7">
        <w:rPr>
          <w:rFonts w:ascii="Times New Roman" w:hAnsi="Times New Roman"/>
          <w:sz w:val="20"/>
          <w:szCs w:val="20"/>
          <w:lang w:val="uk-UA"/>
        </w:rPr>
        <w:t>Луб’янської</w:t>
      </w:r>
      <w:proofErr w:type="spellEnd"/>
      <w:r w:rsidRPr="00C431D7">
        <w:rPr>
          <w:rFonts w:ascii="Times New Roman" w:hAnsi="Times New Roman"/>
          <w:sz w:val="20"/>
          <w:szCs w:val="20"/>
          <w:lang w:val="uk-UA"/>
        </w:rPr>
        <w:t xml:space="preserve"> сільської  ради шляхом приєднання до Бучанської міської  ради»</w:t>
      </w:r>
      <w:r>
        <w:rPr>
          <w:rFonts w:ascii="Times New Roman" w:hAnsi="Times New Roman"/>
          <w:sz w:val="20"/>
          <w:szCs w:val="20"/>
          <w:lang w:val="uk-UA"/>
        </w:rPr>
        <w:t>,</w:t>
      </w:r>
      <w:r w:rsidRPr="00C431D7"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C431D7">
        <w:rPr>
          <w:rFonts w:ascii="Times New Roman" w:hAnsi="Times New Roman" w:cs="Times New Roman"/>
          <w:sz w:val="20"/>
          <w:szCs w:val="20"/>
          <w:lang w:val="uk-UA"/>
        </w:rPr>
        <w:t xml:space="preserve">керуючись  ст. 12, 20 Земельного кодексу України , пунктом 34 частини 1 статті 26 Закону України «  Про місцеве самоврядування в Україні  », міська рада </w:t>
      </w:r>
    </w:p>
    <w:p w:rsidR="009A4AC0" w:rsidRPr="00C431D7" w:rsidRDefault="009A4AC0" w:rsidP="009A4AC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C431D7">
        <w:rPr>
          <w:rFonts w:ascii="Times New Roman" w:hAnsi="Times New Roman" w:cs="Times New Roman"/>
          <w:b/>
          <w:sz w:val="20"/>
          <w:szCs w:val="20"/>
          <w:lang w:val="uk-UA"/>
        </w:rPr>
        <w:t>ВИРІШИЛА:</w:t>
      </w:r>
    </w:p>
    <w:p w:rsidR="009A4AC0" w:rsidRPr="00C431D7" w:rsidRDefault="009A4AC0" w:rsidP="009A4A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 w:rsidRPr="00C431D7">
        <w:rPr>
          <w:rFonts w:ascii="Times New Roman" w:hAnsi="Times New Roman" w:cs="Times New Roman"/>
          <w:sz w:val="20"/>
          <w:szCs w:val="20"/>
          <w:lang w:val="uk-UA"/>
        </w:rPr>
        <w:t>Затвердити проект землеустрою  щодо відведення земельної ділянки  ціль</w:t>
      </w:r>
      <w:r>
        <w:rPr>
          <w:rFonts w:ascii="Times New Roman" w:hAnsi="Times New Roman" w:cs="Times New Roman"/>
          <w:sz w:val="20"/>
          <w:szCs w:val="20"/>
          <w:lang w:val="uk-UA"/>
        </w:rPr>
        <w:t>о</w:t>
      </w:r>
      <w:r w:rsidRPr="00C431D7">
        <w:rPr>
          <w:rFonts w:ascii="Times New Roman" w:hAnsi="Times New Roman" w:cs="Times New Roman"/>
          <w:sz w:val="20"/>
          <w:szCs w:val="20"/>
          <w:lang w:val="uk-UA"/>
        </w:rPr>
        <w:t>в</w:t>
      </w:r>
      <w:r>
        <w:rPr>
          <w:rFonts w:ascii="Times New Roman" w:hAnsi="Times New Roman" w:cs="Times New Roman"/>
          <w:sz w:val="20"/>
          <w:szCs w:val="20"/>
          <w:lang w:val="uk-UA"/>
        </w:rPr>
        <w:t>е</w:t>
      </w:r>
      <w:r w:rsidRPr="00C431D7">
        <w:rPr>
          <w:rFonts w:ascii="Times New Roman" w:hAnsi="Times New Roman" w:cs="Times New Roman"/>
          <w:sz w:val="20"/>
          <w:szCs w:val="20"/>
          <w:lang w:val="uk-UA"/>
        </w:rPr>
        <w:t xml:space="preserve"> призначення якої змінюється з ведення особистого селянського господарства на для розміщення та експлуатації основних, підсобних і допоміжних будівель та споруд будівельних організацій та підприємств гр. Ковальову Миколі Геннадійовичу на території с. Луб’янка Бородянського району Київської області.</w:t>
      </w:r>
    </w:p>
    <w:p w:rsidR="009A4AC0" w:rsidRPr="00C431D7" w:rsidRDefault="009A4AC0" w:rsidP="009A4A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C431D7">
        <w:rPr>
          <w:rFonts w:ascii="Times New Roman" w:hAnsi="Times New Roman" w:cs="Times New Roman"/>
          <w:sz w:val="20"/>
          <w:szCs w:val="20"/>
          <w:lang w:val="uk-UA"/>
        </w:rPr>
        <w:t>Змінити цільове призначення земельної ділянки , що знаходиться у власності гр.. Ковальова Миколи Геннадійовича  кадастровий номер 3221084000:03:001:0063 з земель « для ведення особистого селянського господарства » на землі « для розміщення та експлуатації основних, підсобних і допоміжних будівель та споруд будівельних організацій та підприємств»  » що розташована в с.Луб’янка Бородянського району Київська область.</w:t>
      </w:r>
    </w:p>
    <w:p w:rsidR="009A4AC0" w:rsidRPr="00C431D7" w:rsidRDefault="009A4AC0" w:rsidP="009A4A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431D7">
        <w:rPr>
          <w:rFonts w:ascii="Times New Roman" w:hAnsi="Times New Roman" w:cs="Times New Roman"/>
          <w:sz w:val="20"/>
          <w:szCs w:val="20"/>
        </w:rPr>
        <w:t>Міськрайонному</w:t>
      </w:r>
      <w:proofErr w:type="spellEnd"/>
      <w:r w:rsidRPr="00C431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431D7">
        <w:rPr>
          <w:rFonts w:ascii="Times New Roman" w:hAnsi="Times New Roman" w:cs="Times New Roman"/>
          <w:sz w:val="20"/>
          <w:szCs w:val="20"/>
        </w:rPr>
        <w:t>управлінню</w:t>
      </w:r>
      <w:proofErr w:type="spellEnd"/>
      <w:r w:rsidRPr="00C431D7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C431D7">
        <w:rPr>
          <w:rFonts w:ascii="Times New Roman" w:hAnsi="Times New Roman" w:cs="Times New Roman"/>
          <w:sz w:val="20"/>
          <w:szCs w:val="20"/>
        </w:rPr>
        <w:t>Бородянському</w:t>
      </w:r>
      <w:proofErr w:type="spellEnd"/>
      <w:r w:rsidRPr="00C431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431D7">
        <w:rPr>
          <w:rFonts w:ascii="Times New Roman" w:hAnsi="Times New Roman" w:cs="Times New Roman"/>
          <w:sz w:val="20"/>
          <w:szCs w:val="20"/>
        </w:rPr>
        <w:t>районі</w:t>
      </w:r>
      <w:proofErr w:type="spellEnd"/>
      <w:r w:rsidRPr="00C431D7">
        <w:rPr>
          <w:rFonts w:ascii="Times New Roman" w:hAnsi="Times New Roman" w:cs="Times New Roman"/>
          <w:sz w:val="20"/>
          <w:szCs w:val="20"/>
        </w:rPr>
        <w:t xml:space="preserve"> та м.Буча Головного управління Держгеокадастру у </w:t>
      </w:r>
      <w:proofErr w:type="spellStart"/>
      <w:r w:rsidRPr="00C431D7">
        <w:rPr>
          <w:rFonts w:ascii="Times New Roman" w:hAnsi="Times New Roman" w:cs="Times New Roman"/>
          <w:sz w:val="20"/>
          <w:szCs w:val="20"/>
        </w:rPr>
        <w:t>Київської</w:t>
      </w:r>
      <w:proofErr w:type="spellEnd"/>
      <w:r w:rsidRPr="00C431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431D7">
        <w:rPr>
          <w:rFonts w:ascii="Times New Roman" w:hAnsi="Times New Roman" w:cs="Times New Roman"/>
          <w:sz w:val="20"/>
          <w:szCs w:val="20"/>
        </w:rPr>
        <w:t>області</w:t>
      </w:r>
      <w:proofErr w:type="spellEnd"/>
      <w:r w:rsidRPr="00C431D7">
        <w:rPr>
          <w:rFonts w:ascii="Times New Roman" w:hAnsi="Times New Roman" w:cs="Times New Roman"/>
          <w:sz w:val="20"/>
          <w:szCs w:val="20"/>
        </w:rPr>
        <w:t xml:space="preserve"> внести </w:t>
      </w:r>
      <w:proofErr w:type="spellStart"/>
      <w:r w:rsidRPr="00C431D7">
        <w:rPr>
          <w:rFonts w:ascii="Times New Roman" w:hAnsi="Times New Roman" w:cs="Times New Roman"/>
          <w:sz w:val="20"/>
          <w:szCs w:val="20"/>
        </w:rPr>
        <w:t>відповідні</w:t>
      </w:r>
      <w:proofErr w:type="spellEnd"/>
      <w:r w:rsidRPr="00C431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431D7">
        <w:rPr>
          <w:rFonts w:ascii="Times New Roman" w:hAnsi="Times New Roman" w:cs="Times New Roman"/>
          <w:sz w:val="20"/>
          <w:szCs w:val="20"/>
        </w:rPr>
        <w:t>зміни</w:t>
      </w:r>
      <w:proofErr w:type="spellEnd"/>
      <w:r w:rsidRPr="00C431D7">
        <w:rPr>
          <w:rFonts w:ascii="Times New Roman" w:hAnsi="Times New Roman" w:cs="Times New Roman"/>
          <w:sz w:val="20"/>
          <w:szCs w:val="20"/>
        </w:rPr>
        <w:t xml:space="preserve"> в </w:t>
      </w:r>
      <w:proofErr w:type="spellStart"/>
      <w:r w:rsidRPr="00C431D7">
        <w:rPr>
          <w:rFonts w:ascii="Times New Roman" w:hAnsi="Times New Roman" w:cs="Times New Roman"/>
          <w:sz w:val="20"/>
          <w:szCs w:val="20"/>
        </w:rPr>
        <w:t>земельно</w:t>
      </w:r>
      <w:proofErr w:type="spellEnd"/>
      <w:r w:rsidRPr="00C431D7">
        <w:rPr>
          <w:rFonts w:ascii="Times New Roman" w:hAnsi="Times New Roman" w:cs="Times New Roman"/>
          <w:sz w:val="20"/>
          <w:szCs w:val="20"/>
        </w:rPr>
        <w:t xml:space="preserve"> - </w:t>
      </w:r>
      <w:proofErr w:type="spellStart"/>
      <w:r w:rsidRPr="00C431D7">
        <w:rPr>
          <w:rFonts w:ascii="Times New Roman" w:hAnsi="Times New Roman" w:cs="Times New Roman"/>
          <w:sz w:val="20"/>
          <w:szCs w:val="20"/>
        </w:rPr>
        <w:t>облікові</w:t>
      </w:r>
      <w:proofErr w:type="spellEnd"/>
      <w:r w:rsidRPr="00C431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431D7">
        <w:rPr>
          <w:rFonts w:ascii="Times New Roman" w:hAnsi="Times New Roman" w:cs="Times New Roman"/>
          <w:sz w:val="20"/>
          <w:szCs w:val="20"/>
        </w:rPr>
        <w:t>документи</w:t>
      </w:r>
      <w:proofErr w:type="spellEnd"/>
      <w:r w:rsidRPr="00C431D7">
        <w:rPr>
          <w:rFonts w:ascii="Times New Roman" w:hAnsi="Times New Roman" w:cs="Times New Roman"/>
          <w:sz w:val="20"/>
          <w:szCs w:val="20"/>
        </w:rPr>
        <w:t>.</w:t>
      </w:r>
    </w:p>
    <w:p w:rsidR="009A4AC0" w:rsidRPr="00C431D7" w:rsidRDefault="009A4AC0" w:rsidP="009A4A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431D7">
        <w:rPr>
          <w:rFonts w:ascii="Times New Roman" w:hAnsi="Times New Roman" w:cs="Times New Roman"/>
          <w:sz w:val="20"/>
          <w:szCs w:val="20"/>
          <w:lang w:val="uk-UA"/>
        </w:rPr>
        <w:t>Гр. Ковальову М.Г. :</w:t>
      </w:r>
    </w:p>
    <w:p w:rsidR="009A4AC0" w:rsidRPr="00C431D7" w:rsidRDefault="009A4AC0" w:rsidP="009A4AC0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431D7">
        <w:rPr>
          <w:rFonts w:ascii="Times New Roman" w:hAnsi="Times New Roman" w:cs="Times New Roman"/>
          <w:sz w:val="20"/>
          <w:szCs w:val="20"/>
          <w:lang w:val="uk-UA"/>
        </w:rPr>
        <w:t>о</w:t>
      </w:r>
      <w:proofErr w:type="spellStart"/>
      <w:r w:rsidRPr="00C431D7">
        <w:rPr>
          <w:rFonts w:ascii="Times New Roman" w:hAnsi="Times New Roman" w:cs="Times New Roman"/>
          <w:sz w:val="20"/>
          <w:szCs w:val="20"/>
        </w:rPr>
        <w:t>формити</w:t>
      </w:r>
      <w:proofErr w:type="spellEnd"/>
      <w:r w:rsidRPr="00C431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431D7">
        <w:rPr>
          <w:rFonts w:ascii="Times New Roman" w:hAnsi="Times New Roman" w:cs="Times New Roman"/>
          <w:sz w:val="20"/>
          <w:szCs w:val="20"/>
        </w:rPr>
        <w:t>речове</w:t>
      </w:r>
      <w:proofErr w:type="spellEnd"/>
      <w:r w:rsidRPr="00C431D7">
        <w:rPr>
          <w:rFonts w:ascii="Times New Roman" w:hAnsi="Times New Roman" w:cs="Times New Roman"/>
          <w:sz w:val="20"/>
          <w:szCs w:val="20"/>
        </w:rPr>
        <w:t xml:space="preserve"> право на </w:t>
      </w:r>
      <w:proofErr w:type="spellStart"/>
      <w:r w:rsidRPr="00C431D7">
        <w:rPr>
          <w:rFonts w:ascii="Times New Roman" w:hAnsi="Times New Roman" w:cs="Times New Roman"/>
          <w:sz w:val="20"/>
          <w:szCs w:val="20"/>
        </w:rPr>
        <w:t>земельну</w:t>
      </w:r>
      <w:proofErr w:type="spellEnd"/>
      <w:r w:rsidRPr="00C431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431D7">
        <w:rPr>
          <w:rFonts w:ascii="Times New Roman" w:hAnsi="Times New Roman" w:cs="Times New Roman"/>
          <w:sz w:val="20"/>
          <w:szCs w:val="20"/>
        </w:rPr>
        <w:t>ділянку</w:t>
      </w:r>
      <w:proofErr w:type="spellEnd"/>
      <w:r w:rsidRPr="00C431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431D7">
        <w:rPr>
          <w:rFonts w:ascii="Times New Roman" w:hAnsi="Times New Roman" w:cs="Times New Roman"/>
          <w:sz w:val="20"/>
          <w:szCs w:val="20"/>
        </w:rPr>
        <w:t>відповідно</w:t>
      </w:r>
      <w:proofErr w:type="spellEnd"/>
      <w:r w:rsidRPr="00C431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431D7">
        <w:rPr>
          <w:rFonts w:ascii="Times New Roman" w:hAnsi="Times New Roman" w:cs="Times New Roman"/>
          <w:sz w:val="20"/>
          <w:szCs w:val="20"/>
        </w:rPr>
        <w:t>доЗакону</w:t>
      </w:r>
      <w:proofErr w:type="spellEnd"/>
      <w:r w:rsidRPr="00C431D7">
        <w:rPr>
          <w:rFonts w:ascii="Times New Roman" w:hAnsi="Times New Roman" w:cs="Times New Roman"/>
          <w:sz w:val="20"/>
          <w:szCs w:val="20"/>
        </w:rPr>
        <w:t xml:space="preserve"> України «Про </w:t>
      </w:r>
      <w:proofErr w:type="spellStart"/>
      <w:r w:rsidRPr="00C431D7">
        <w:rPr>
          <w:rFonts w:ascii="Times New Roman" w:hAnsi="Times New Roman" w:cs="Times New Roman"/>
          <w:sz w:val="20"/>
          <w:szCs w:val="20"/>
        </w:rPr>
        <w:t>державну</w:t>
      </w:r>
      <w:proofErr w:type="spellEnd"/>
      <w:r w:rsidRPr="00C431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431D7">
        <w:rPr>
          <w:rFonts w:ascii="Times New Roman" w:hAnsi="Times New Roman" w:cs="Times New Roman"/>
          <w:sz w:val="20"/>
          <w:szCs w:val="20"/>
        </w:rPr>
        <w:t>реєстрацію</w:t>
      </w:r>
      <w:proofErr w:type="spellEnd"/>
      <w:r w:rsidRPr="00C431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431D7">
        <w:rPr>
          <w:rFonts w:ascii="Times New Roman" w:hAnsi="Times New Roman" w:cs="Times New Roman"/>
          <w:sz w:val="20"/>
          <w:szCs w:val="20"/>
        </w:rPr>
        <w:t>речових</w:t>
      </w:r>
      <w:proofErr w:type="spellEnd"/>
      <w:r w:rsidRPr="00C431D7">
        <w:rPr>
          <w:rFonts w:ascii="Times New Roman" w:hAnsi="Times New Roman" w:cs="Times New Roman"/>
          <w:sz w:val="20"/>
          <w:szCs w:val="20"/>
        </w:rPr>
        <w:t xml:space="preserve"> прав на </w:t>
      </w:r>
      <w:proofErr w:type="spellStart"/>
      <w:r w:rsidRPr="00C431D7">
        <w:rPr>
          <w:rFonts w:ascii="Times New Roman" w:hAnsi="Times New Roman" w:cs="Times New Roman"/>
          <w:sz w:val="20"/>
          <w:szCs w:val="20"/>
        </w:rPr>
        <w:t>нерухоме</w:t>
      </w:r>
      <w:proofErr w:type="spellEnd"/>
      <w:r w:rsidRPr="00C431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431D7">
        <w:rPr>
          <w:rFonts w:ascii="Times New Roman" w:hAnsi="Times New Roman" w:cs="Times New Roman"/>
          <w:sz w:val="20"/>
          <w:szCs w:val="20"/>
        </w:rPr>
        <w:t>майно</w:t>
      </w:r>
      <w:proofErr w:type="spellEnd"/>
      <w:r w:rsidRPr="00C431D7">
        <w:rPr>
          <w:rFonts w:ascii="Times New Roman" w:hAnsi="Times New Roman" w:cs="Times New Roman"/>
          <w:sz w:val="20"/>
          <w:szCs w:val="20"/>
        </w:rPr>
        <w:t xml:space="preserve"> та </w:t>
      </w:r>
      <w:proofErr w:type="spellStart"/>
      <w:r w:rsidRPr="00C431D7">
        <w:rPr>
          <w:rFonts w:ascii="Times New Roman" w:hAnsi="Times New Roman" w:cs="Times New Roman"/>
          <w:sz w:val="20"/>
          <w:szCs w:val="20"/>
        </w:rPr>
        <w:t>їх</w:t>
      </w:r>
      <w:proofErr w:type="spellEnd"/>
      <w:r w:rsidRPr="00C431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431D7">
        <w:rPr>
          <w:rFonts w:ascii="Times New Roman" w:hAnsi="Times New Roman" w:cs="Times New Roman"/>
          <w:sz w:val="20"/>
          <w:szCs w:val="20"/>
        </w:rPr>
        <w:t>обтяжень</w:t>
      </w:r>
      <w:proofErr w:type="spellEnd"/>
      <w:r w:rsidRPr="00C431D7">
        <w:rPr>
          <w:rFonts w:ascii="Times New Roman" w:hAnsi="Times New Roman" w:cs="Times New Roman"/>
          <w:sz w:val="20"/>
          <w:szCs w:val="20"/>
        </w:rPr>
        <w:t>».</w:t>
      </w:r>
      <w:r w:rsidRPr="00C431D7">
        <w:rPr>
          <w:rFonts w:ascii="Times New Roman" w:hAnsi="Times New Roman" w:cs="Times New Roman"/>
          <w:sz w:val="20"/>
          <w:szCs w:val="20"/>
          <w:lang w:val="uk-UA"/>
        </w:rPr>
        <w:t>;</w:t>
      </w:r>
    </w:p>
    <w:p w:rsidR="009A4AC0" w:rsidRPr="00C431D7" w:rsidRDefault="009A4AC0" w:rsidP="009A4AC0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C431D7">
        <w:rPr>
          <w:rFonts w:ascii="Times New Roman" w:hAnsi="Times New Roman" w:cs="Times New Roman"/>
          <w:sz w:val="20"/>
          <w:szCs w:val="20"/>
        </w:rPr>
        <w:t>Своєчасно</w:t>
      </w:r>
      <w:proofErr w:type="spellEnd"/>
      <w:r w:rsidRPr="00C431D7"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r w:rsidRPr="00C431D7">
        <w:rPr>
          <w:rFonts w:ascii="Times New Roman" w:hAnsi="Times New Roman" w:cs="Times New Roman"/>
          <w:sz w:val="20"/>
          <w:szCs w:val="20"/>
        </w:rPr>
        <w:t>сплачувати</w:t>
      </w:r>
      <w:proofErr w:type="spellEnd"/>
      <w:proofErr w:type="gramEnd"/>
      <w:r w:rsidRPr="00C431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431D7">
        <w:rPr>
          <w:rFonts w:ascii="Times New Roman" w:hAnsi="Times New Roman" w:cs="Times New Roman"/>
          <w:sz w:val="20"/>
          <w:szCs w:val="20"/>
        </w:rPr>
        <w:t>земельний</w:t>
      </w:r>
      <w:proofErr w:type="spellEnd"/>
      <w:r w:rsidRPr="00C431D7"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r w:rsidRPr="00C431D7">
        <w:rPr>
          <w:rFonts w:ascii="Times New Roman" w:hAnsi="Times New Roman" w:cs="Times New Roman"/>
          <w:sz w:val="20"/>
          <w:szCs w:val="20"/>
        </w:rPr>
        <w:t>податок</w:t>
      </w:r>
      <w:proofErr w:type="spellEnd"/>
      <w:r w:rsidRPr="00C431D7">
        <w:rPr>
          <w:rFonts w:ascii="Times New Roman" w:hAnsi="Times New Roman" w:cs="Times New Roman"/>
          <w:sz w:val="20"/>
          <w:szCs w:val="20"/>
        </w:rPr>
        <w:t>;</w:t>
      </w:r>
    </w:p>
    <w:p w:rsidR="009A4AC0" w:rsidRPr="00C431D7" w:rsidRDefault="009A4AC0" w:rsidP="009A4AC0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C431D7">
        <w:rPr>
          <w:rFonts w:ascii="Times New Roman" w:hAnsi="Times New Roman" w:cs="Times New Roman"/>
          <w:sz w:val="20"/>
          <w:szCs w:val="20"/>
          <w:lang w:val="uk-UA"/>
        </w:rPr>
        <w:t>Дотримуватись вимог ст. 91 Земельного кодексу України;</w:t>
      </w:r>
    </w:p>
    <w:p w:rsidR="009A4AC0" w:rsidRPr="00C431D7" w:rsidRDefault="009A4AC0" w:rsidP="009A4AC0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C431D7">
        <w:rPr>
          <w:rFonts w:ascii="Times New Roman" w:hAnsi="Times New Roman" w:cs="Times New Roman"/>
          <w:sz w:val="20"/>
          <w:szCs w:val="20"/>
          <w:lang w:val="uk-UA"/>
        </w:rPr>
        <w:t>Для подальшого освоєння земельної ділянки, розробити, погодити та затвердити відповідну проекту документацію з дотриманням чинного архітектурного та містобудівного законодавства, діючих санітарних, екологічних, протипожежних, будівельних норм правил та стандартів.</w:t>
      </w:r>
    </w:p>
    <w:p w:rsidR="009A4AC0" w:rsidRPr="00C431D7" w:rsidRDefault="009A4AC0" w:rsidP="009A4AC0">
      <w:pPr>
        <w:rPr>
          <w:sz w:val="20"/>
          <w:szCs w:val="20"/>
          <w:lang w:val="uk-UA"/>
        </w:rPr>
      </w:pPr>
    </w:p>
    <w:p w:rsidR="009A4AC0" w:rsidRPr="00C431D7" w:rsidRDefault="009A4AC0" w:rsidP="009A4AC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A4AC0" w:rsidRPr="002A7A32" w:rsidRDefault="009A4AC0" w:rsidP="009A4AC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A4AC0" w:rsidRDefault="009A4AC0" w:rsidP="009A4A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7A32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 xml:space="preserve">Міський </w:t>
      </w:r>
      <w:proofErr w:type="spellStart"/>
      <w:r w:rsidRPr="00BB244D">
        <w:rPr>
          <w:rFonts w:ascii="Times New Roman" w:hAnsi="Times New Roman" w:cs="Times New Roman"/>
          <w:b/>
          <w:sz w:val="28"/>
          <w:szCs w:val="28"/>
          <w:lang w:val="uk-UA"/>
        </w:rPr>
        <w:t>Міський</w:t>
      </w:r>
      <w:proofErr w:type="spellEnd"/>
      <w:r w:rsidRPr="00BB24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голова                                                             А.П.Федорук</w:t>
      </w:r>
    </w:p>
    <w:p w:rsidR="004D4E27" w:rsidRPr="009A4AC0" w:rsidRDefault="004D4E27">
      <w:pPr>
        <w:rPr>
          <w:lang w:val="uk-UA"/>
        </w:rPr>
      </w:pPr>
    </w:p>
    <w:sectPr w:rsidR="004D4E27" w:rsidRPr="009A4AC0" w:rsidSect="009A4AC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54244"/>
    <w:multiLevelType w:val="hybridMultilevel"/>
    <w:tmpl w:val="5E9E38E8"/>
    <w:lvl w:ilvl="0" w:tplc="918412D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864180"/>
    <w:multiLevelType w:val="multilevel"/>
    <w:tmpl w:val="0AB40FE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BE"/>
    <w:rsid w:val="004D4E27"/>
    <w:rsid w:val="00687D71"/>
    <w:rsid w:val="009A4AC0"/>
    <w:rsid w:val="00C0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D651F6-019C-4727-9C1E-F53B12B3F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AC0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A4AC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9A4AC0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4AC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9A4AC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9A4A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3021</Characters>
  <Application>Microsoft Office Word</Application>
  <DocSecurity>0</DocSecurity>
  <Lines>25</Lines>
  <Paragraphs>7</Paragraphs>
  <ScaleCrop>false</ScaleCrop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2019-08-02T06:22:00Z</dcterms:created>
  <dcterms:modified xsi:type="dcterms:W3CDTF">2019-08-02T06:22:00Z</dcterms:modified>
</cp:coreProperties>
</file>